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D4" w:rsidRDefault="002F0FD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F0FD4" w:rsidRDefault="002F0FD4">
      <w:pPr>
        <w:pStyle w:val="ConsPlusNormal"/>
        <w:jc w:val="both"/>
        <w:outlineLvl w:val="0"/>
      </w:pPr>
    </w:p>
    <w:p w:rsidR="002F0FD4" w:rsidRDefault="002F0FD4">
      <w:pPr>
        <w:pStyle w:val="ConsPlusTitle"/>
        <w:jc w:val="center"/>
      </w:pPr>
      <w:r>
        <w:t>МИНИСТЕРСТВО ФИНАНСОВ РОССИЙСКОЙ ФЕДЕРАЦИИ</w:t>
      </w:r>
    </w:p>
    <w:p w:rsidR="002F0FD4" w:rsidRDefault="002F0FD4">
      <w:pPr>
        <w:pStyle w:val="ConsPlusTitle"/>
        <w:jc w:val="center"/>
      </w:pPr>
    </w:p>
    <w:p w:rsidR="002F0FD4" w:rsidRDefault="002F0FD4">
      <w:pPr>
        <w:pStyle w:val="ConsPlusTitle"/>
        <w:jc w:val="center"/>
      </w:pPr>
      <w:r>
        <w:t>ПИСЬМО</w:t>
      </w:r>
    </w:p>
    <w:p w:rsidR="002F0FD4" w:rsidRDefault="002F0FD4">
      <w:pPr>
        <w:pStyle w:val="ConsPlusTitle"/>
        <w:jc w:val="center"/>
      </w:pPr>
      <w:r>
        <w:t>от 13 марта 2023 г. N 02-14-08/20915</w:t>
      </w:r>
    </w:p>
    <w:p w:rsidR="002F0FD4" w:rsidRDefault="002F0FD4">
      <w:pPr>
        <w:pStyle w:val="ConsPlusTitle"/>
        <w:jc w:val="center"/>
      </w:pPr>
    </w:p>
    <w:p w:rsidR="002F0FD4" w:rsidRDefault="002F0FD4">
      <w:pPr>
        <w:pStyle w:val="ConsPlusTitle"/>
        <w:jc w:val="center"/>
      </w:pPr>
      <w:r>
        <w:t>О КАЗНАЧЕЙСКОМ СОПРОВОЖДЕНИИ</w:t>
      </w:r>
    </w:p>
    <w:p w:rsidR="002F0FD4" w:rsidRDefault="002F0FD4">
      <w:pPr>
        <w:pStyle w:val="ConsPlusTitle"/>
        <w:jc w:val="center"/>
      </w:pPr>
      <w:r>
        <w:t>СРЕДСТВ, ПРЕДОСТАВЛЯЕМЫХ НА ОСНОВАНИИ ГОСУДАРСТВЕННЫХ</w:t>
      </w:r>
    </w:p>
    <w:p w:rsidR="002F0FD4" w:rsidRDefault="002F0FD4">
      <w:pPr>
        <w:pStyle w:val="ConsPlusTitle"/>
        <w:jc w:val="center"/>
      </w:pPr>
      <w:r>
        <w:t xml:space="preserve">(МУНИЦИПАЛЬНЫХ) КОНТРАКТОВ, ЗАКЛЮЧАЕМЫХ С </w:t>
      </w:r>
      <w:proofErr w:type="gramStart"/>
      <w:r>
        <w:t>ЕДИНСТВЕННЫМ</w:t>
      </w:r>
      <w:proofErr w:type="gramEnd"/>
    </w:p>
    <w:p w:rsidR="002F0FD4" w:rsidRDefault="002F0FD4">
      <w:pPr>
        <w:pStyle w:val="ConsPlusTitle"/>
        <w:jc w:val="center"/>
      </w:pPr>
      <w:r>
        <w:t>ПОСТАВЩИКОМ НА ОСНОВАНИИ РЕШЕНИЯ ВЫСШЕГО ИСПОЛНИТЕЛЬНОГО</w:t>
      </w:r>
    </w:p>
    <w:p w:rsidR="002F0FD4" w:rsidRDefault="002F0FD4">
      <w:pPr>
        <w:pStyle w:val="ConsPlusTitle"/>
        <w:jc w:val="center"/>
      </w:pPr>
      <w:r>
        <w:t>ОРГАНА СУБЪЕКТА РОССИЙСКОЙ ФЕДЕРАЦИИ</w:t>
      </w:r>
    </w:p>
    <w:p w:rsidR="002F0FD4" w:rsidRDefault="002F0FD4">
      <w:pPr>
        <w:pStyle w:val="ConsPlusNormal"/>
        <w:ind w:firstLine="540"/>
        <w:jc w:val="both"/>
      </w:pPr>
    </w:p>
    <w:p w:rsidR="002F0FD4" w:rsidRDefault="002F0FD4">
      <w:pPr>
        <w:pStyle w:val="ConsPlusNormal"/>
        <w:ind w:firstLine="540"/>
        <w:jc w:val="both"/>
      </w:pPr>
      <w:proofErr w:type="gramStart"/>
      <w:r>
        <w:t xml:space="preserve">Министерство финансов Российской Федерации по вопросу осуществления казначейского сопровождения расчетов по государственным (муниципальным) контрактам, заключенным и заключаемым в 2022 и 2023 годах с единственными поставщиками (подрядчиками, исполнителями) в случаях, установленных решением высшего исполнительного органа субъекта Российской Федерации в соответствии с </w:t>
      </w:r>
      <w:hyperlink r:id="rId6">
        <w:r>
          <w:rPr>
            <w:color w:val="0000FF"/>
          </w:rPr>
          <w:t>частью 2 статьи 15</w:t>
        </w:r>
      </w:hyperlink>
      <w:r>
        <w:t xml:space="preserve"> Федерального закона N 46-ФЗ &lt;1&gt; (далее - Решение), а также расчетов по контрактам (договорам), заключаемым в рамках</w:t>
      </w:r>
      <w:proofErr w:type="gramEnd"/>
      <w:r>
        <w:t xml:space="preserve"> исполнения указанных государственных (муниципальных) контрактов, сообщает.</w:t>
      </w:r>
    </w:p>
    <w:p w:rsidR="002F0FD4" w:rsidRDefault="002F0FD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0FD4" w:rsidRDefault="002F0FD4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от 8 марта 2022 г. N 46-ФЗ "О внесении изменений в отдельные законодательные акты Российской Федерации" (далее - Федеральный закон N 46-ФЗ).</w:t>
      </w:r>
    </w:p>
    <w:p w:rsidR="002F0FD4" w:rsidRDefault="002F0FD4">
      <w:pPr>
        <w:pStyle w:val="ConsPlusNormal"/>
        <w:ind w:firstLine="540"/>
        <w:jc w:val="both"/>
      </w:pPr>
    </w:p>
    <w:p w:rsidR="002F0FD4" w:rsidRDefault="002F0FD4">
      <w:pPr>
        <w:pStyle w:val="ConsPlusNormal"/>
        <w:ind w:firstLine="540"/>
        <w:jc w:val="both"/>
      </w:pPr>
      <w:hyperlink r:id="rId8">
        <w:proofErr w:type="gramStart"/>
        <w:r>
          <w:rPr>
            <w:color w:val="0000FF"/>
          </w:rPr>
          <w:t>Частью 2 статьи 15</w:t>
        </w:r>
      </w:hyperlink>
      <w:r>
        <w:t xml:space="preserve"> Федерального закона N 46-ФЗ установлено, что в период до 31 декабря 2023 года включительно Решением в дополнение к случаям, предусмотренным </w:t>
      </w:r>
      <w:hyperlink r:id="rId9">
        <w:r>
          <w:rPr>
            <w:color w:val="0000FF"/>
          </w:rPr>
          <w:t>частью 1 статьи 93</w:t>
        </w:r>
      </w:hyperlink>
      <w:r>
        <w:t xml:space="preserve"> Федерального закона N 44-ФЗ &lt;2&gt;,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 соответствующего субъекта</w:t>
      </w:r>
      <w:proofErr w:type="gramEnd"/>
      <w:r>
        <w:t xml:space="preserve"> Российской Федерации и муниципальных нужд муниципальных образований, находящихся на его территории, а также определен порядок осуществления закупок в таких случаях (далее - закупки для государственных (муниципальных) нужд).</w:t>
      </w:r>
    </w:p>
    <w:p w:rsidR="002F0FD4" w:rsidRDefault="002F0FD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0FD4" w:rsidRDefault="002F0FD4">
      <w:pPr>
        <w:pStyle w:val="ConsPlusNormal"/>
        <w:spacing w:before="220"/>
        <w:ind w:firstLine="540"/>
        <w:jc w:val="both"/>
      </w:pPr>
      <w:r>
        <w:t xml:space="preserve">&lt;2&gt; Федеральный </w:t>
      </w:r>
      <w:hyperlink r:id="rId10">
        <w:r>
          <w:rPr>
            <w:color w:val="0000FF"/>
          </w:rPr>
          <w:t>закон</w:t>
        </w:r>
      </w:hyperlink>
      <w:r>
        <w:t xml:space="preserve"> N 44-ФЗ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</w:t>
      </w:r>
    </w:p>
    <w:p w:rsidR="002F0FD4" w:rsidRDefault="002F0FD4">
      <w:pPr>
        <w:pStyle w:val="ConsPlusNormal"/>
        <w:ind w:firstLine="540"/>
        <w:jc w:val="both"/>
      </w:pPr>
    </w:p>
    <w:p w:rsidR="002F0FD4" w:rsidRDefault="002F0FD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пунктом 3 части 3 статьи 5</w:t>
        </w:r>
      </w:hyperlink>
      <w:r>
        <w:t xml:space="preserve"> Федерального закона N 466-ФЗ &lt;3&gt; в 2023 году казначейскому сопровождению подлежат расчеты по государственным (муниципальным) контрактам, заключаемым в соответствии с </w:t>
      </w:r>
      <w:hyperlink r:id="rId12">
        <w:r>
          <w:rPr>
            <w:color w:val="0000FF"/>
          </w:rPr>
          <w:t>пунктом 2 части 1 статьи 93</w:t>
        </w:r>
      </w:hyperlink>
      <w:r>
        <w:t xml:space="preserve"> Федерального закона N 44-ФЗ и (или) в иных случаях, установленных в соответствии с другими федеральными законами, принятыми в целях реализации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N 44-ФЗ, на</w:t>
      </w:r>
      <w:proofErr w:type="gramEnd"/>
      <w:r>
        <w:t xml:space="preserve"> сумму более 3 000,0 тыс. рублей, источником финансового обеспечения которых являются средства, предоставляемые из бюджета субъекта Российской Федерации (местного бюджета), а также расчеты по контрактам (договорам), заключаемым в целях исполнения указанных государственных (муниципальных) контрактов на сумму более 3 000,0 тыс. рублей.</w:t>
      </w:r>
    </w:p>
    <w:p w:rsidR="002F0FD4" w:rsidRDefault="002F0FD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0FD4" w:rsidRDefault="002F0FD4">
      <w:pPr>
        <w:pStyle w:val="ConsPlusNormal"/>
        <w:spacing w:before="220"/>
        <w:ind w:firstLine="540"/>
        <w:jc w:val="both"/>
      </w:pPr>
      <w:r>
        <w:t xml:space="preserve">&lt;3&gt; Федеральный </w:t>
      </w:r>
      <w:hyperlink r:id="rId14">
        <w:r>
          <w:rPr>
            <w:color w:val="0000FF"/>
          </w:rPr>
          <w:t>закон</w:t>
        </w:r>
      </w:hyperlink>
      <w:r>
        <w:t xml:space="preserve"> от 5 декабря 2022 г. N 466-ФЗ "О федеральном бюджете на 2023 год </w:t>
      </w:r>
      <w:r>
        <w:lastRenderedPageBreak/>
        <w:t>и на плановый период 2024 и 2025 годов".</w:t>
      </w:r>
    </w:p>
    <w:p w:rsidR="002F0FD4" w:rsidRDefault="002F0FD4">
      <w:pPr>
        <w:pStyle w:val="ConsPlusNormal"/>
        <w:ind w:firstLine="540"/>
        <w:jc w:val="both"/>
      </w:pPr>
    </w:p>
    <w:p w:rsidR="002F0FD4" w:rsidRDefault="002F0FD4">
      <w:pPr>
        <w:pStyle w:val="ConsPlusNormal"/>
        <w:ind w:firstLine="540"/>
        <w:jc w:val="both"/>
      </w:pPr>
      <w:r>
        <w:t xml:space="preserve">Вместе с тем согласно </w:t>
      </w:r>
      <w:hyperlink r:id="rId15">
        <w:r>
          <w:rPr>
            <w:color w:val="0000FF"/>
          </w:rPr>
          <w:t>пункту 3 части 3 статьи 5</w:t>
        </w:r>
      </w:hyperlink>
      <w:r>
        <w:t xml:space="preserve"> Федерального закона N 390-ФЗ &lt;4&gt; с учетом положений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N 146-ФЗ &lt;5&gt; в 2022 году казначейскому сопровождению подлежали расчеты по государственным контрактам, заключаемым в соответствии с </w:t>
      </w:r>
      <w:hyperlink r:id="rId17">
        <w:r>
          <w:rPr>
            <w:color w:val="0000FF"/>
          </w:rPr>
          <w:t>пунктом 2 части 1 статьи 93</w:t>
        </w:r>
      </w:hyperlink>
      <w:r>
        <w:t xml:space="preserve"> Федерального закона N 44-ФЗ на сумму 5 </w:t>
      </w:r>
      <w:proofErr w:type="gramStart"/>
      <w:r>
        <w:t>млн</w:t>
      </w:r>
      <w:proofErr w:type="gramEnd"/>
      <w:r>
        <w:t xml:space="preserve"> рублей и более, источником финансового обеспечения которых являются средства, предоставляемые из бюджета субъекта Российской Федерации, а также расчеты по контрактам (договорам), заключаемым в целях исполнения указанных государственных контрактов на сумму 5 </w:t>
      </w:r>
      <w:proofErr w:type="gramStart"/>
      <w:r>
        <w:t>млн</w:t>
      </w:r>
      <w:proofErr w:type="gramEnd"/>
      <w:r>
        <w:t xml:space="preserve"> рублей и более.</w:t>
      </w:r>
    </w:p>
    <w:p w:rsidR="002F0FD4" w:rsidRDefault="002F0FD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0FD4" w:rsidRDefault="002F0FD4">
      <w:pPr>
        <w:pStyle w:val="ConsPlusNormal"/>
        <w:spacing w:before="220"/>
        <w:ind w:firstLine="540"/>
        <w:jc w:val="both"/>
      </w:pPr>
      <w:r>
        <w:t xml:space="preserve">&lt;4&gt;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6 декабря 2021 г. N 390-ФЗ "О федеральном бюджете на 2022 год и на плановый период 2023 и 2024 годов".</w:t>
      </w:r>
    </w:p>
    <w:p w:rsidR="002F0FD4" w:rsidRDefault="002F0FD4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28 мая 2022 г. N 146-ФЗ "О внесении изменений в статью 166.1 Бюджетного кодекса Российской Федерации и статьи 9 и 10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году".</w:t>
      </w:r>
      <w:proofErr w:type="gramEnd"/>
    </w:p>
    <w:p w:rsidR="002F0FD4" w:rsidRDefault="002F0FD4">
      <w:pPr>
        <w:pStyle w:val="ConsPlusNormal"/>
        <w:ind w:firstLine="540"/>
        <w:jc w:val="both"/>
      </w:pPr>
    </w:p>
    <w:p w:rsidR="002F0FD4" w:rsidRDefault="002F0FD4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вышеизложенное</w:t>
      </w:r>
      <w:proofErr w:type="gramEnd"/>
      <w:r>
        <w:t>, при осуществлении закупок для государственных (муниципальных) нужд у единственного поставщика на основании Решения, расчеты:</w:t>
      </w:r>
    </w:p>
    <w:p w:rsidR="002F0FD4" w:rsidRDefault="002F0FD4">
      <w:pPr>
        <w:pStyle w:val="ConsPlusNormal"/>
        <w:spacing w:before="220"/>
        <w:ind w:firstLine="540"/>
        <w:jc w:val="both"/>
      </w:pPr>
      <w:r>
        <w:t>1. по государственным (муниципальным) контрактам, заключаемым в 2023 году на сумму более 3 000,0 тыс. рублей, а также по контрактам (договорам), заключаемым в целях исполнения указанных государственных (муниципальных) контрактов на сумму более 3 000,0 тыс. рублей, подлежат казначейскому сопровождению;</w:t>
      </w:r>
    </w:p>
    <w:p w:rsidR="002F0FD4" w:rsidRDefault="002F0FD4">
      <w:pPr>
        <w:pStyle w:val="ConsPlusNormal"/>
        <w:spacing w:before="220"/>
        <w:ind w:firstLine="540"/>
        <w:jc w:val="both"/>
      </w:pPr>
      <w:r>
        <w:t>2. по государственным (муниципальным) контрактам, заключенным в 2022 году, а также контрактам (договорам), заключенным и заключаемым в 2022 и 2023 годах в целях исполнения указанных государственных (муниципальных) контрактов, казначейскому сопровождению не подлежат.</w:t>
      </w:r>
    </w:p>
    <w:p w:rsidR="002F0FD4" w:rsidRDefault="002F0FD4">
      <w:pPr>
        <w:pStyle w:val="ConsPlusNormal"/>
        <w:ind w:firstLine="540"/>
        <w:jc w:val="both"/>
      </w:pPr>
    </w:p>
    <w:p w:rsidR="002F0FD4" w:rsidRDefault="002F0FD4">
      <w:pPr>
        <w:pStyle w:val="ConsPlusNormal"/>
        <w:jc w:val="right"/>
      </w:pPr>
      <w:r>
        <w:t>А.М.ЛАВРОВ</w:t>
      </w:r>
    </w:p>
    <w:p w:rsidR="002F0FD4" w:rsidRDefault="002F0FD4">
      <w:pPr>
        <w:pStyle w:val="ConsPlusNormal"/>
        <w:jc w:val="both"/>
      </w:pPr>
    </w:p>
    <w:p w:rsidR="002F0FD4" w:rsidRDefault="002F0FD4">
      <w:pPr>
        <w:pStyle w:val="ConsPlusNormal"/>
        <w:jc w:val="both"/>
      </w:pPr>
    </w:p>
    <w:p w:rsidR="002F0FD4" w:rsidRDefault="002F0F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FC4" w:rsidRDefault="00E17FC4">
      <w:bookmarkStart w:id="0" w:name="_GoBack"/>
      <w:bookmarkEnd w:id="0"/>
    </w:p>
    <w:sectPr w:rsidR="00E17FC4" w:rsidSect="008C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D4"/>
    <w:rsid w:val="002F0FD4"/>
    <w:rsid w:val="00E1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F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0F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0F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F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0F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0F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E68DDCBD6AA6A971ECF861CFA345FD2B4C39A2F8F24064A9C2A18720B487042E06E5203D52C88DE9F8046F8B477FEAD1F17AAEA4D636C3bFr2L" TargetMode="External"/><Relationship Id="rId13" Type="http://schemas.openxmlformats.org/officeDocument/2006/relationships/hyperlink" Target="consultantplus://offline/ref=8AE68DDCBD6AA6A971ECF861CFA345FD2B4C3CA7FEFE4064A9C2A18720B487043C06BD2C3C50D48AE5ED523ECDb1r1L" TargetMode="External"/><Relationship Id="rId18" Type="http://schemas.openxmlformats.org/officeDocument/2006/relationships/hyperlink" Target="consultantplus://offline/ref=8AE68DDCBD6AA6A971ECF861CFA345FD2B4838A3FAF04064A9C2A18720B487043C06BD2C3C50D48AE5ED523ECDb1r1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AE68DDCBD6AA6A971ECF861CFA345FD2B4C39A2F8F24064A9C2A18720B487043C06BD2C3C50D48AE5ED523ECDb1r1L" TargetMode="External"/><Relationship Id="rId12" Type="http://schemas.openxmlformats.org/officeDocument/2006/relationships/hyperlink" Target="consultantplus://offline/ref=8AE68DDCBD6AA6A971ECF861CFA345FD2B4C3CA7FEFE4064A9C2A18720B487042E06E5233D54CA81B4A2146BC21370F5D3EA64A9BAD6b3r5L" TargetMode="External"/><Relationship Id="rId17" Type="http://schemas.openxmlformats.org/officeDocument/2006/relationships/hyperlink" Target="consultantplus://offline/ref=8AE68DDCBD6AA6A971ECF861CFA345FD2B4C3CA7FEFE4064A9C2A18720B487042E06E5233D54CA81B4A2146BC21370F5D3EA64A9BAD6b3r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E68DDCBD6AA6A971ECF861CFA345FD2B493DADFBFE4064A9C2A18720B487042E06E5203D52CA89E3F8046F8B477FEAD1F17AAEA4D636C3bFr2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E68DDCBD6AA6A971ECF861CFA345FD2B4C39A2F8F24064A9C2A18720B487042E06E5203D52C88DE9F8046F8B477FEAD1F17AAEA4D636C3bFr2L" TargetMode="External"/><Relationship Id="rId11" Type="http://schemas.openxmlformats.org/officeDocument/2006/relationships/hyperlink" Target="consultantplus://offline/ref=8AE68DDCBD6AA6A971ECF861CFA345FD2B4B39A7F7FF4064A9C2A18720B487042E06E5203D52CA8DE1F8046F8B477FEAD1F17AAEA4D636C3bFr2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AE68DDCBD6AA6A971ECF861CFA345FD2B4838A3FAF04064A9C2A18720B487042E06E5203D52CA8DE4F8046F8B477FEAD1F17AAEA4D636C3bFr2L" TargetMode="External"/><Relationship Id="rId10" Type="http://schemas.openxmlformats.org/officeDocument/2006/relationships/hyperlink" Target="consultantplus://offline/ref=8AE68DDCBD6AA6A971ECF861CFA345FD2B4C3CA7FEFE4064A9C2A18720B487043C06BD2C3C50D48AE5ED523ECDb1r1L" TargetMode="External"/><Relationship Id="rId19" Type="http://schemas.openxmlformats.org/officeDocument/2006/relationships/hyperlink" Target="consultantplus://offline/ref=8AE68DDCBD6AA6A971ECF861CFA345FD2B493DADFBFE4064A9C2A18720B487043C06BD2C3C50D48AE5ED523ECDb1r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E68DDCBD6AA6A971ECF861CFA345FD2B4C3CA7FEFE4064A9C2A18720B487042E06E5203D53C88FE7F8046F8B477FEAD1F17AAEA4D636C3bFr2L" TargetMode="External"/><Relationship Id="rId14" Type="http://schemas.openxmlformats.org/officeDocument/2006/relationships/hyperlink" Target="consultantplus://offline/ref=8AE68DDCBD6AA6A971ECF861CFA345FD2B4B39A7F7FF4064A9C2A18720B487043C06BD2C3C50D48AE5ED523ECDb1r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2023-05-12T11:43:00Z</dcterms:created>
  <dcterms:modified xsi:type="dcterms:W3CDTF">2023-05-12T11:43:00Z</dcterms:modified>
</cp:coreProperties>
</file>